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36" w:rsidRDefault="00E52536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52536" w:rsidRDefault="00E52536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52536" w:rsidRDefault="0049256D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86550" cy="9195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03 ПМ 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942" cy="919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1FD" w:rsidRPr="00A361FD">
        <w:rPr>
          <w:rFonts w:ascii="Times New Roman" w:hAnsi="Times New Roman"/>
          <w:sz w:val="26"/>
          <w:szCs w:val="26"/>
        </w:rPr>
        <w:t xml:space="preserve"> </w:t>
      </w: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lastRenderedPageBreak/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разработана на основе: 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84B3F">
        <w:rPr>
          <w:rFonts w:ascii="Times New Roman" w:hAnsi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A361FD" w:rsidRPr="00984B3F" w:rsidRDefault="00A361FD" w:rsidP="00A361FD">
      <w:pPr>
        <w:spacing w:after="0" w:line="240" w:lineRule="auto"/>
        <w:ind w:firstLine="567"/>
        <w:rPr>
          <w:rFonts w:ascii="Times New Roman" w:hAnsi="Times New Roman"/>
          <w:sz w:val="26"/>
          <w:szCs w:val="26"/>
          <w:u w:val="single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 xml:space="preserve">Разработчик: 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>Халилова Л.М., преподаватель</w:t>
      </w:r>
      <w:r w:rsidRPr="00984B3F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A361FD" w:rsidRPr="00984B3F" w:rsidRDefault="00A361FD" w:rsidP="00A361FD">
      <w:pPr>
        <w:spacing w:after="120" w:line="240" w:lineRule="auto"/>
        <w:ind w:hanging="567"/>
        <w:jc w:val="both"/>
        <w:rPr>
          <w:rFonts w:ascii="Times New Roman" w:hAnsi="Times New Roman"/>
          <w:b/>
          <w:sz w:val="26"/>
          <w:szCs w:val="26"/>
        </w:rPr>
      </w:pPr>
    </w:p>
    <w:p w:rsidR="00782B9E" w:rsidRDefault="00782B9E" w:rsidP="00A361FD">
      <w:pPr>
        <w:spacing w:after="12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782B9E" w:rsidRDefault="00782B9E" w:rsidP="00782B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7B2" w:rsidRDefault="00E927B2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E50E5" w:rsidRDefault="007E50E5" w:rsidP="00E927B2">
      <w:pPr>
        <w:rPr>
          <w:rFonts w:ascii="Times New Roman" w:hAnsi="Times New Roman" w:cs="Times New Roman"/>
          <w:sz w:val="28"/>
          <w:szCs w:val="28"/>
        </w:rPr>
      </w:pPr>
    </w:p>
    <w:p w:rsidR="00E52536" w:rsidRDefault="00E52536">
      <w:pPr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br w:type="page"/>
      </w:r>
    </w:p>
    <w:p w:rsidR="00A361FD" w:rsidRPr="00984B3F" w:rsidRDefault="00A361FD" w:rsidP="00A361FD">
      <w:pPr>
        <w:shd w:val="clear" w:color="auto" w:fill="FFFFFF"/>
        <w:spacing w:after="120" w:line="240" w:lineRule="auto"/>
        <w:ind w:left="4613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 w:rsidRPr="00984B3F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lastRenderedPageBreak/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361FD" w:rsidRPr="00984B3F" w:rsidTr="000F7273">
        <w:trPr>
          <w:trHeight w:val="931"/>
        </w:trPr>
        <w:tc>
          <w:tcPr>
            <w:tcW w:w="9007" w:type="dxa"/>
          </w:tcPr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 xml:space="preserve">1. ПАСПОРТ </w:t>
            </w:r>
            <w:proofErr w:type="gramStart"/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>ПРОГРАММЫ  УЧЕБНОЙ</w:t>
            </w:r>
            <w:proofErr w:type="gramEnd"/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361FD" w:rsidRPr="00984B3F" w:rsidTr="000F7273">
        <w:trPr>
          <w:trHeight w:val="720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2. 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ТЕМАТИЧЕСКИЙ ПЛАН И СОДЕРЖАНИЕ </w:t>
            </w:r>
            <w:proofErr w:type="gramStart"/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  <w:proofErr w:type="gramEnd"/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A361FD" w:rsidRPr="00984B3F" w:rsidTr="000F7273">
        <w:trPr>
          <w:trHeight w:val="594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3. УСЛОВИЯ РЕАЛИЗАЦИИ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 xml:space="preserve"> </w:t>
            </w:r>
            <w:proofErr w:type="gramStart"/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  <w:proofErr w:type="gramEnd"/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A361FD" w:rsidRPr="00984B3F" w:rsidTr="000F7273">
        <w:trPr>
          <w:trHeight w:val="692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 xml:space="preserve">4. КОНТРОЛЬ И ОЦЕНКА РЕЗУЛЬТАТОВ   ОСВОЕНИЯ </w:t>
            </w:r>
            <w:proofErr w:type="gramStart"/>
            <w:r w:rsidRPr="00984B3F">
              <w:rPr>
                <w:rFonts w:ascii="Times New Roman" w:hAnsi="Times New Roman"/>
                <w:sz w:val="26"/>
                <w:szCs w:val="26"/>
              </w:rPr>
              <w:t xml:space="preserve">ПРОГРАММЫ 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proofErr w:type="gramEnd"/>
            <w:r w:rsidRPr="00984B3F">
              <w:rPr>
                <w:rFonts w:ascii="Times New Roman" w:hAnsi="Times New Roman"/>
                <w:sz w:val="26"/>
                <w:szCs w:val="26"/>
              </w:rPr>
              <w:t xml:space="preserve">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:rsidR="00A361FD" w:rsidRPr="00984B3F" w:rsidRDefault="00A361FD" w:rsidP="00A361FD">
      <w:pPr>
        <w:shd w:val="clear" w:color="auto" w:fill="FFFFFF"/>
        <w:spacing w:before="278"/>
        <w:ind w:left="4613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274" w:line="1" w:lineRule="exact"/>
        <w:rPr>
          <w:rFonts w:ascii="Times New Roman" w:hAnsi="Times New Roman"/>
          <w:sz w:val="26"/>
          <w:szCs w:val="26"/>
        </w:rPr>
      </w:pPr>
    </w:p>
    <w:tbl>
      <w:tblPr>
        <w:tblW w:w="12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5"/>
      </w:tblGrid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Default="00A361F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ПАСПОРТ ПРОГРАММЫ </w:t>
      </w:r>
      <w:r>
        <w:rPr>
          <w:rFonts w:ascii="Times New Roman" w:hAnsi="Times New Roman"/>
          <w:b/>
          <w:sz w:val="26"/>
          <w:szCs w:val="26"/>
        </w:rPr>
        <w:t>ПРОИЗВОДСТВЕННО</w:t>
      </w:r>
      <w:r w:rsidRPr="00984B3F">
        <w:rPr>
          <w:rFonts w:ascii="Times New Roman" w:hAnsi="Times New Roman"/>
          <w:b/>
          <w:sz w:val="26"/>
          <w:szCs w:val="26"/>
        </w:rPr>
        <w:t>Й ПРАКТИКИ</w:t>
      </w:r>
    </w:p>
    <w:p w:rsidR="00A361FD" w:rsidRPr="00984B3F" w:rsidRDefault="00A361FD" w:rsidP="00A361FD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ПМ 03. Участие во внедрении технологических процессов изготовления деталей машин и осуществление технического контроля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является частью основной профессиональной образовательной программы в соответствии с ФГОС по специальности 15.02.08 </w:t>
      </w:r>
      <w:r w:rsidRPr="00984B3F">
        <w:rPr>
          <w:rStyle w:val="313pt"/>
          <w:rFonts w:eastAsiaTheme="minorEastAsia"/>
        </w:rPr>
        <w:t>Технология машиностроения</w:t>
      </w:r>
      <w:r w:rsidRPr="00984B3F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984B3F">
        <w:rPr>
          <w:rFonts w:ascii="Times New Roman" w:hAnsi="Times New Roman"/>
          <w:b/>
          <w:sz w:val="26"/>
          <w:szCs w:val="26"/>
        </w:rPr>
        <w:t>5.2.3. Участие во внедрении технологических процессов изготовления деталей машин и осуществление технического контроля</w:t>
      </w:r>
      <w:r w:rsidRPr="00984B3F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3.1</w:t>
      </w:r>
      <w:r w:rsidRPr="00984B3F">
        <w:rPr>
          <w:rFonts w:ascii="Times New Roman" w:hAnsi="Times New Roman"/>
          <w:sz w:val="26"/>
          <w:szCs w:val="26"/>
        </w:rPr>
        <w:t xml:space="preserve"> Участвовать в реализации технологического процесса по изготовлению деталей.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3.2</w:t>
      </w:r>
      <w:r w:rsidRPr="00984B3F">
        <w:rPr>
          <w:rFonts w:ascii="Times New Roman" w:hAnsi="Times New Roman"/>
          <w:sz w:val="26"/>
          <w:szCs w:val="26"/>
        </w:rPr>
        <w:t xml:space="preserve"> Проводить контроль соответствия качества деталей требованиям технической документации.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984B3F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984B3F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984B3F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984B3F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984B3F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pacing w:val="-5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8"/>
          <w:sz w:val="26"/>
          <w:szCs w:val="26"/>
        </w:rPr>
        <w:t>1.2</w:t>
      </w:r>
      <w:r w:rsidRPr="00984B3F">
        <w:rPr>
          <w:rFonts w:ascii="Times New Roman" w:eastAsia="Calibri" w:hAnsi="Times New Roman"/>
          <w:b/>
          <w:bCs/>
          <w:color w:val="000000"/>
          <w:sz w:val="26"/>
          <w:szCs w:val="26"/>
        </w:rPr>
        <w:tab/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 -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 xml:space="preserve">освоения </w:t>
      </w:r>
      <w:r>
        <w:rPr>
          <w:rFonts w:ascii="Times New Roman" w:eastAsia="Calibri" w:hAnsi="Times New Roman"/>
          <w:color w:val="000000"/>
          <w:spacing w:val="1"/>
          <w:sz w:val="26"/>
          <w:szCs w:val="26"/>
        </w:rPr>
        <w:t>производственной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 практики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>должен: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проведения контроля соответствия качества деталей требованиям технической документации; 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уметь: 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lastRenderedPageBreak/>
        <w:t>- определять (выявлять) несоответствие геометрических параметров заготовки требованиям технологической документации;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выполнять контроль соблюдения технологической дисциплины и правильной эксплуатации технологического оборудования;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выбирать средства измерения;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годность размеров, форм, расположения и шероховатости поверхностей деталей;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анализировать причины брака, разделять брак на исправимый и неисправимый;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рассчитывать нормы времени и анализировать эффективность использования рабочего времени;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знать: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основные принципы наладки оборудования, приспособлений, режущего инструмента;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объектов контроля технологической дисциплины;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методы контроля качества детали;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виды брака и способы его предупреждения;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структуру технически обоснованной нормы времени;</w:t>
      </w:r>
    </w:p>
    <w:p w:rsidR="00A361FD" w:rsidRPr="00984B3F" w:rsidRDefault="00A361FD" w:rsidP="00A361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соответствия рабочего места требованиям, определяющим эффективное использование оборудования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всего – </w:t>
      </w:r>
      <w:r w:rsidRPr="00984B3F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80</w:t>
      </w:r>
      <w:r w:rsidRPr="00984B3F">
        <w:rPr>
          <w:rFonts w:ascii="Times New Roman" w:hAnsi="Times New Roman"/>
          <w:b/>
          <w:sz w:val="26"/>
          <w:szCs w:val="26"/>
        </w:rPr>
        <w:t xml:space="preserve"> </w:t>
      </w:r>
      <w:r w:rsidRPr="00984B3F">
        <w:rPr>
          <w:rFonts w:ascii="Times New Roman" w:hAnsi="Times New Roman"/>
          <w:sz w:val="26"/>
          <w:szCs w:val="26"/>
        </w:rPr>
        <w:t>часов, в том числе: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практических занятий – 1</w:t>
      </w:r>
      <w:r>
        <w:rPr>
          <w:rFonts w:ascii="Times New Roman" w:hAnsi="Times New Roman"/>
          <w:sz w:val="26"/>
          <w:szCs w:val="26"/>
        </w:rPr>
        <w:t>80</w:t>
      </w:r>
      <w:r w:rsidRPr="00984B3F">
        <w:rPr>
          <w:rFonts w:ascii="Times New Roman" w:hAnsi="Times New Roman"/>
          <w:sz w:val="26"/>
          <w:szCs w:val="26"/>
        </w:rPr>
        <w:t xml:space="preserve"> часов;</w:t>
      </w:r>
    </w:p>
    <w:p w:rsidR="00A361FD" w:rsidRPr="00984B3F" w:rsidRDefault="00A361FD" w:rsidP="00A361FD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A361FD" w:rsidRPr="00984B3F" w:rsidRDefault="00A361FD" w:rsidP="00A361FD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A361FD" w:rsidRPr="00984B3F" w:rsidRDefault="00A361FD" w:rsidP="00A361FD">
      <w:pPr>
        <w:widowControl w:val="0"/>
        <w:contextualSpacing/>
        <w:jc w:val="center"/>
        <w:rPr>
          <w:rFonts w:ascii="Times New Roman" w:eastAsia="Calibri" w:hAnsi="Times New Roman"/>
          <w:sz w:val="26"/>
          <w:szCs w:val="26"/>
          <w:lang w:eastAsia="en-US"/>
        </w:rPr>
        <w:sectPr w:rsidR="00A361FD" w:rsidRPr="00984B3F" w:rsidSect="00DC0AE1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A361FD" w:rsidRDefault="00A361FD" w:rsidP="00A361FD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623"/>
        <w:gridCol w:w="1276"/>
      </w:tblGrid>
      <w:tr w:rsidR="00A361FD" w:rsidRPr="00984B3F" w:rsidTr="002F04D6">
        <w:trPr>
          <w:cantSplit/>
          <w:trHeight w:val="246"/>
        </w:trPr>
        <w:tc>
          <w:tcPr>
            <w:tcW w:w="2552" w:type="dxa"/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1623" w:type="dxa"/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</w:tc>
      </w:tr>
      <w:tr w:rsidR="00A361FD" w:rsidRPr="00984B3F" w:rsidTr="002F04D6">
        <w:trPr>
          <w:cantSplit/>
          <w:trHeight w:val="260"/>
        </w:trPr>
        <w:tc>
          <w:tcPr>
            <w:tcW w:w="2552" w:type="dxa"/>
            <w:vMerge w:val="restart"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Технологичность конструкций деталей машин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 Техника безопасности при выполнении санитарно-технических и электрогазосварочных работ. Электробезопасность, пожарная безопасность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61FD" w:rsidRPr="00A361FD" w:rsidRDefault="00A361FD" w:rsidP="00A3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Ознакомление с технологической документацией базового предприятия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428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режущих инструментов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Составить характеристику изделия (сборочной единицы)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63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pStyle w:val="Default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b/>
                <w:sz w:val="26"/>
                <w:szCs w:val="26"/>
              </w:rPr>
            </w:pPr>
            <w:r w:rsidRPr="00A361FD">
              <w:rPr>
                <w:rFonts w:eastAsia="Times New Roman"/>
                <w:sz w:val="26"/>
                <w:szCs w:val="26"/>
              </w:rPr>
              <w:t>Составить</w:t>
            </w:r>
            <w:r w:rsidRPr="00A361FD">
              <w:rPr>
                <w:sz w:val="26"/>
                <w:szCs w:val="26"/>
              </w:rPr>
              <w:t xml:space="preserve"> характеристику заданной детали, входящей в изделие. Описать конструкцию детали, ее назначение и условие работы, технологические особенности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10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9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Определить и обосновать тип производства на заданную.  Определить такт выпуска продукции.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заводского технологического процесса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88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519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25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3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технологические базы для заданной заготовки и обосновать их.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 w:val="restart"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пооперационно</w:t>
            </w:r>
            <w:proofErr w:type="spellEnd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), ведомости технического контроля, ведомости оснастки.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Выбрать тип приспособления. Описать и обосновать конструкцию приспособления.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расчет усилия зажима и диаметра </w:t>
            </w:r>
            <w:proofErr w:type="spell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пневмо</w:t>
            </w:r>
            <w:proofErr w:type="spellEnd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гидро</w:t>
            </w:r>
            <w:proofErr w:type="spellEnd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) цилиндра.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vMerge w:val="restart"/>
            <w:tcBorders>
              <w:top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чертеж режущего инструмента.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vMerge/>
            <w:tcBorders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70"/>
        </w:trPr>
        <w:tc>
          <w:tcPr>
            <w:tcW w:w="2552" w:type="dxa"/>
            <w:vMerge w:val="restart"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мерительных инструментов</w:t>
            </w:r>
          </w:p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калибр-пробки,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422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58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резьбы. Резьбовые шаблоны. Цилиндрические резьбовые калибры. Резьбовой микрометр со вставками.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30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отклонений формы и расположения поверхностей. Поверочные линейки, разметочные плиты, уровни.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Штангензубомер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зубомер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кромочный индикаторный. Выполнить контроль биения зубчатого колеса.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  <w:tab w:val="left" w:pos="2122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Выполнить контроль суммарных параметров точности расположения и формы поверхностей элементов деталей.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 в формате А2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240"/>
        </w:trPr>
        <w:tc>
          <w:tcPr>
            <w:tcW w:w="2552" w:type="dxa"/>
            <w:vMerge/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калибр-пробки,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Default="00A361FD" w:rsidP="00A361FD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A361FD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. Дифференцированный зачет.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Выполнить анализ технологичности конструкции заданной детали.  Выполнить контроль соответствия качества заданной детали требованиям технической документации. Выбрать средства измерения.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чертеж контрольно-измерительного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361FD" w:rsidRPr="00984B3F" w:rsidTr="002F04D6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:rsidR="00A361FD" w:rsidRPr="00A361FD" w:rsidRDefault="00A361FD" w:rsidP="000F7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FD" w:rsidRPr="00A361FD" w:rsidRDefault="00A361FD" w:rsidP="00A36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</w:tbl>
    <w:p w:rsidR="0066475B" w:rsidRPr="007A3971" w:rsidRDefault="00202987" w:rsidP="00202987">
      <w:pPr>
        <w:pStyle w:val="ac"/>
        <w:ind w:left="0"/>
        <w:rPr>
          <w:b/>
          <w:sz w:val="28"/>
          <w:szCs w:val="28"/>
        </w:rPr>
        <w:sectPr w:rsidR="0066475B" w:rsidRPr="007A3971" w:rsidSect="00D41DB6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t>.</w:t>
      </w:r>
    </w:p>
    <w:p w:rsidR="00060E35" w:rsidRPr="00A01625" w:rsidRDefault="00060E35" w:rsidP="006647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t xml:space="preserve">4 условия реализации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производственнй практики</w:t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2F04D6" w:rsidRPr="002F04D6" w:rsidRDefault="00E5253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4.1 Требования</w:t>
      </w:r>
      <w:r w:rsidR="002F04D6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ПП 0</w:t>
      </w:r>
      <w:r w:rsidR="00E5253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776229" w:rsidRPr="003A11E9" w:rsidRDefault="00776229" w:rsidP="007762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76229" w:rsidRPr="003A11E9" w:rsidRDefault="00776229" w:rsidP="00776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76229" w:rsidRPr="003A11E9" w:rsidRDefault="00776229" w:rsidP="00776229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4.2 Информационное обеспечение обучения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 А. Технология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машиностроения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3-е изд., доп.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1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инструменты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2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участков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2F04D6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Л. И. Металлообрабатывающие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станки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proofErr w:type="gramStart"/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  <w:proofErr w:type="gramEnd"/>
    </w:p>
    <w:p w:rsidR="002F04D6" w:rsidRPr="002F04D6" w:rsidRDefault="002F04D6" w:rsidP="002F04D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Монахова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– М.: Машиностроение, 1974.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lastRenderedPageBreak/>
        <w:t>4. Сборник задач и упражнений по технологии машиностроения / Под ред. В. И. Аверченко и др. – М.: Машиностроение, 1988.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, 1982.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ФОРУМ : ИНФРА-М, 2018. — 88 с. — (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Cреднее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5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процессов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6" w:history="1">
        <w:r w:rsidRPr="002F04D6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2F04D6" w:rsidRPr="002F04D6" w:rsidRDefault="002F04D6" w:rsidP="002F04D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машинсотроения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4.4. Кадровое обеспечение образовательного процесса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Default="002F04D6">
      <w:pPr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br w:type="page"/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lastRenderedPageBreak/>
        <w:t xml:space="preserve">5 Контроль и оценка результатов ОСВОЕНИЯ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2F04D6" w:rsidRPr="002F04D6" w:rsidTr="000F7273">
        <w:trPr>
          <w:trHeight w:val="8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F04D6" w:rsidRPr="002F04D6" w:rsidTr="000F7273">
        <w:trPr>
          <w:trHeight w:val="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F04D6" w:rsidRPr="002F04D6" w:rsidRDefault="002F04D6" w:rsidP="002F04D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4802" w:type="pct"/>
        <w:tblLook w:val="04A0" w:firstRow="1" w:lastRow="0" w:firstColumn="1" w:lastColumn="0" w:noHBand="0" w:noVBand="1"/>
      </w:tblPr>
      <w:tblGrid>
        <w:gridCol w:w="5919"/>
        <w:gridCol w:w="3546"/>
      </w:tblGrid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 xml:space="preserve">ОК 1.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экспертная оценка на лабораторных работах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 портфолио работ и документов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7. Ставить цели, мотивировать деятельность подчиненных, организовать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E52536">
        <w:tc>
          <w:tcPr>
            <w:tcW w:w="3127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873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676B" w:rsidRPr="007A3971" w:rsidRDefault="00A5676B" w:rsidP="002F04D6">
      <w:pPr>
        <w:pStyle w:val="a3"/>
        <w:ind w:left="-567" w:right="567" w:firstLine="567"/>
        <w:jc w:val="both"/>
        <w:rPr>
          <w:b/>
          <w:sz w:val="28"/>
          <w:szCs w:val="28"/>
        </w:rPr>
      </w:pPr>
    </w:p>
    <w:sectPr w:rsidR="00A5676B" w:rsidRPr="007A3971" w:rsidSect="00656B00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1F8" w:rsidRDefault="009141F8" w:rsidP="00A5054F">
      <w:pPr>
        <w:spacing w:after="0" w:line="240" w:lineRule="auto"/>
      </w:pPr>
      <w:r>
        <w:separator/>
      </w:r>
    </w:p>
  </w:endnote>
  <w:endnote w:type="continuationSeparator" w:id="0">
    <w:p w:rsidR="009141F8" w:rsidRDefault="009141F8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8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52536">
      <w:rPr>
        <w:noProof/>
      </w:rPr>
      <w:t>11</w:t>
    </w:r>
    <w:r>
      <w:rPr>
        <w:noProof/>
      </w:rPr>
      <w:fldChar w:fldCharType="end"/>
    </w:r>
  </w:p>
  <w:p w:rsidR="00A361FD" w:rsidRDefault="00A361FD" w:rsidP="00DC0AE1">
    <w:pPr>
      <w:pStyle w:val="a8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8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52536">
      <w:rPr>
        <w:noProof/>
      </w:rPr>
      <w:t>0</w:t>
    </w:r>
    <w:r>
      <w:rPr>
        <w:noProof/>
      </w:rPr>
      <w:fldChar w:fldCharType="end"/>
    </w:r>
  </w:p>
  <w:p w:rsidR="00A361FD" w:rsidRDefault="00A361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1F8" w:rsidRDefault="009141F8" w:rsidP="00A5054F">
      <w:pPr>
        <w:spacing w:after="0" w:line="240" w:lineRule="auto"/>
      </w:pPr>
      <w:r>
        <w:separator/>
      </w:r>
    </w:p>
  </w:footnote>
  <w:footnote w:type="continuationSeparator" w:id="0">
    <w:p w:rsidR="009141F8" w:rsidRDefault="009141F8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7AA78A5"/>
    <w:multiLevelType w:val="hybridMultilevel"/>
    <w:tmpl w:val="149AD8C6"/>
    <w:lvl w:ilvl="0" w:tplc="B260A15A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9B9707C"/>
    <w:multiLevelType w:val="hybridMultilevel"/>
    <w:tmpl w:val="45E6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915A0"/>
    <w:multiLevelType w:val="hybridMultilevel"/>
    <w:tmpl w:val="D57EE148"/>
    <w:lvl w:ilvl="0" w:tplc="34A62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6"/>
  </w:num>
  <w:num w:numId="9">
    <w:abstractNumId w:val="13"/>
  </w:num>
  <w:num w:numId="10">
    <w:abstractNumId w:val="5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15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AEE"/>
    <w:rsid w:val="0000138D"/>
    <w:rsid w:val="00014DB4"/>
    <w:rsid w:val="00016D5E"/>
    <w:rsid w:val="00016F7C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373E"/>
    <w:rsid w:val="00085C87"/>
    <w:rsid w:val="000B11D6"/>
    <w:rsid w:val="000C47A5"/>
    <w:rsid w:val="000C67CA"/>
    <w:rsid w:val="000D0E01"/>
    <w:rsid w:val="000D4FE5"/>
    <w:rsid w:val="000D68A4"/>
    <w:rsid w:val="000E6D43"/>
    <w:rsid w:val="001004FB"/>
    <w:rsid w:val="0010306B"/>
    <w:rsid w:val="001106D2"/>
    <w:rsid w:val="00110E32"/>
    <w:rsid w:val="00112D64"/>
    <w:rsid w:val="00124B44"/>
    <w:rsid w:val="00133BE3"/>
    <w:rsid w:val="00137428"/>
    <w:rsid w:val="00141971"/>
    <w:rsid w:val="00144DBB"/>
    <w:rsid w:val="0016320F"/>
    <w:rsid w:val="00164E51"/>
    <w:rsid w:val="00184685"/>
    <w:rsid w:val="0018742C"/>
    <w:rsid w:val="00187979"/>
    <w:rsid w:val="00190D63"/>
    <w:rsid w:val="00190F90"/>
    <w:rsid w:val="001A7417"/>
    <w:rsid w:val="001B0246"/>
    <w:rsid w:val="001B2797"/>
    <w:rsid w:val="001B6E3E"/>
    <w:rsid w:val="001D1E81"/>
    <w:rsid w:val="001D2939"/>
    <w:rsid w:val="001D6DBA"/>
    <w:rsid w:val="001F1CCE"/>
    <w:rsid w:val="001F5D60"/>
    <w:rsid w:val="001F7033"/>
    <w:rsid w:val="00202987"/>
    <w:rsid w:val="00206420"/>
    <w:rsid w:val="00220D2B"/>
    <w:rsid w:val="00233518"/>
    <w:rsid w:val="00234683"/>
    <w:rsid w:val="00240179"/>
    <w:rsid w:val="002461D6"/>
    <w:rsid w:val="00253F37"/>
    <w:rsid w:val="002576BE"/>
    <w:rsid w:val="00265F04"/>
    <w:rsid w:val="00266AFD"/>
    <w:rsid w:val="002716FE"/>
    <w:rsid w:val="0027426F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04D6"/>
    <w:rsid w:val="002F1B0D"/>
    <w:rsid w:val="002F6BC7"/>
    <w:rsid w:val="00314B48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B12FF"/>
    <w:rsid w:val="003C1062"/>
    <w:rsid w:val="003D045A"/>
    <w:rsid w:val="003D7AB9"/>
    <w:rsid w:val="003E51BC"/>
    <w:rsid w:val="003E65B7"/>
    <w:rsid w:val="003F280C"/>
    <w:rsid w:val="00402049"/>
    <w:rsid w:val="00426327"/>
    <w:rsid w:val="0044462A"/>
    <w:rsid w:val="004503A8"/>
    <w:rsid w:val="00457234"/>
    <w:rsid w:val="00461970"/>
    <w:rsid w:val="004624BE"/>
    <w:rsid w:val="00463C2D"/>
    <w:rsid w:val="00476CD2"/>
    <w:rsid w:val="0047770A"/>
    <w:rsid w:val="0049256D"/>
    <w:rsid w:val="004A216E"/>
    <w:rsid w:val="004A22F4"/>
    <w:rsid w:val="004A2884"/>
    <w:rsid w:val="004A3C19"/>
    <w:rsid w:val="004B09D4"/>
    <w:rsid w:val="004B0CF2"/>
    <w:rsid w:val="004B4AC5"/>
    <w:rsid w:val="004B7E59"/>
    <w:rsid w:val="004C19BB"/>
    <w:rsid w:val="004C1ABE"/>
    <w:rsid w:val="004D2165"/>
    <w:rsid w:val="004D5D53"/>
    <w:rsid w:val="004F3910"/>
    <w:rsid w:val="00503525"/>
    <w:rsid w:val="00513A7F"/>
    <w:rsid w:val="00523F23"/>
    <w:rsid w:val="0052520B"/>
    <w:rsid w:val="005350EB"/>
    <w:rsid w:val="005374F7"/>
    <w:rsid w:val="0054454B"/>
    <w:rsid w:val="00552087"/>
    <w:rsid w:val="0057611B"/>
    <w:rsid w:val="005873AA"/>
    <w:rsid w:val="005A0CD0"/>
    <w:rsid w:val="005A588A"/>
    <w:rsid w:val="005B1049"/>
    <w:rsid w:val="005C5418"/>
    <w:rsid w:val="005C651D"/>
    <w:rsid w:val="005C7B65"/>
    <w:rsid w:val="005F42D6"/>
    <w:rsid w:val="006041E6"/>
    <w:rsid w:val="00605E1B"/>
    <w:rsid w:val="0060617C"/>
    <w:rsid w:val="00616425"/>
    <w:rsid w:val="00617A43"/>
    <w:rsid w:val="006258CD"/>
    <w:rsid w:val="0063733C"/>
    <w:rsid w:val="00640A03"/>
    <w:rsid w:val="006520A1"/>
    <w:rsid w:val="00656B00"/>
    <w:rsid w:val="00664235"/>
    <w:rsid w:val="0066475B"/>
    <w:rsid w:val="00664E2D"/>
    <w:rsid w:val="00672537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D1F1E"/>
    <w:rsid w:val="006D4648"/>
    <w:rsid w:val="006D735F"/>
    <w:rsid w:val="006E2663"/>
    <w:rsid w:val="006F4B1A"/>
    <w:rsid w:val="00703D23"/>
    <w:rsid w:val="00722C8A"/>
    <w:rsid w:val="00723620"/>
    <w:rsid w:val="0073191E"/>
    <w:rsid w:val="007350F4"/>
    <w:rsid w:val="00745FD0"/>
    <w:rsid w:val="0076188B"/>
    <w:rsid w:val="007621C1"/>
    <w:rsid w:val="00764230"/>
    <w:rsid w:val="00765897"/>
    <w:rsid w:val="00773BA4"/>
    <w:rsid w:val="00776229"/>
    <w:rsid w:val="00780B3B"/>
    <w:rsid w:val="00782B9E"/>
    <w:rsid w:val="0078505F"/>
    <w:rsid w:val="00795539"/>
    <w:rsid w:val="007A3971"/>
    <w:rsid w:val="007B223B"/>
    <w:rsid w:val="007B7D5D"/>
    <w:rsid w:val="007C4DEB"/>
    <w:rsid w:val="007D2A5E"/>
    <w:rsid w:val="007D3737"/>
    <w:rsid w:val="007D7522"/>
    <w:rsid w:val="007E495D"/>
    <w:rsid w:val="007E50E5"/>
    <w:rsid w:val="007F6D15"/>
    <w:rsid w:val="00804F13"/>
    <w:rsid w:val="0081473F"/>
    <w:rsid w:val="008236E8"/>
    <w:rsid w:val="00830CF3"/>
    <w:rsid w:val="00834F95"/>
    <w:rsid w:val="008366BB"/>
    <w:rsid w:val="00840313"/>
    <w:rsid w:val="00843AEE"/>
    <w:rsid w:val="00846F49"/>
    <w:rsid w:val="00851291"/>
    <w:rsid w:val="00852F67"/>
    <w:rsid w:val="00860DF5"/>
    <w:rsid w:val="00871C94"/>
    <w:rsid w:val="0088271D"/>
    <w:rsid w:val="008965D9"/>
    <w:rsid w:val="00897A28"/>
    <w:rsid w:val="008B5158"/>
    <w:rsid w:val="008B7C72"/>
    <w:rsid w:val="008C21B8"/>
    <w:rsid w:val="008D52B8"/>
    <w:rsid w:val="008F0BE9"/>
    <w:rsid w:val="008F595B"/>
    <w:rsid w:val="008F719A"/>
    <w:rsid w:val="00901B7E"/>
    <w:rsid w:val="00901DF4"/>
    <w:rsid w:val="009038C8"/>
    <w:rsid w:val="00905122"/>
    <w:rsid w:val="00905B1E"/>
    <w:rsid w:val="00906D8F"/>
    <w:rsid w:val="009141F8"/>
    <w:rsid w:val="0092463B"/>
    <w:rsid w:val="0094427E"/>
    <w:rsid w:val="00944EE2"/>
    <w:rsid w:val="00954873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E6DE0"/>
    <w:rsid w:val="009F21E3"/>
    <w:rsid w:val="00A01625"/>
    <w:rsid w:val="00A048E9"/>
    <w:rsid w:val="00A04B32"/>
    <w:rsid w:val="00A0554F"/>
    <w:rsid w:val="00A0637A"/>
    <w:rsid w:val="00A07A7A"/>
    <w:rsid w:val="00A10A5C"/>
    <w:rsid w:val="00A136E7"/>
    <w:rsid w:val="00A158DC"/>
    <w:rsid w:val="00A20CD2"/>
    <w:rsid w:val="00A2221D"/>
    <w:rsid w:val="00A361FD"/>
    <w:rsid w:val="00A44291"/>
    <w:rsid w:val="00A5054F"/>
    <w:rsid w:val="00A52E7E"/>
    <w:rsid w:val="00A5676B"/>
    <w:rsid w:val="00A573F7"/>
    <w:rsid w:val="00A66BA6"/>
    <w:rsid w:val="00A718D0"/>
    <w:rsid w:val="00A87CBD"/>
    <w:rsid w:val="00AA0E79"/>
    <w:rsid w:val="00AC2CD4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77A0E"/>
    <w:rsid w:val="00B9449A"/>
    <w:rsid w:val="00B965DE"/>
    <w:rsid w:val="00BA3DC6"/>
    <w:rsid w:val="00BB29C7"/>
    <w:rsid w:val="00BC0EA2"/>
    <w:rsid w:val="00BC438C"/>
    <w:rsid w:val="00BD0E6B"/>
    <w:rsid w:val="00BD1F1D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35D5"/>
    <w:rsid w:val="00C551BD"/>
    <w:rsid w:val="00C603CF"/>
    <w:rsid w:val="00C91AD2"/>
    <w:rsid w:val="00C93FC0"/>
    <w:rsid w:val="00CB5BE9"/>
    <w:rsid w:val="00CB5E66"/>
    <w:rsid w:val="00CD66DA"/>
    <w:rsid w:val="00CE33AF"/>
    <w:rsid w:val="00CE5855"/>
    <w:rsid w:val="00CE5EB7"/>
    <w:rsid w:val="00CE6002"/>
    <w:rsid w:val="00CF1C3C"/>
    <w:rsid w:val="00CF4AC5"/>
    <w:rsid w:val="00CF7B29"/>
    <w:rsid w:val="00D0627C"/>
    <w:rsid w:val="00D11213"/>
    <w:rsid w:val="00D252E6"/>
    <w:rsid w:val="00D31D63"/>
    <w:rsid w:val="00D41DB6"/>
    <w:rsid w:val="00D42B9A"/>
    <w:rsid w:val="00D52EFD"/>
    <w:rsid w:val="00D537C2"/>
    <w:rsid w:val="00D55E57"/>
    <w:rsid w:val="00D56D7C"/>
    <w:rsid w:val="00D70666"/>
    <w:rsid w:val="00D765F6"/>
    <w:rsid w:val="00D7778B"/>
    <w:rsid w:val="00D875E8"/>
    <w:rsid w:val="00DA01F3"/>
    <w:rsid w:val="00DA4874"/>
    <w:rsid w:val="00DA716E"/>
    <w:rsid w:val="00DE3210"/>
    <w:rsid w:val="00DF4EE7"/>
    <w:rsid w:val="00E01EFE"/>
    <w:rsid w:val="00E0601E"/>
    <w:rsid w:val="00E1343F"/>
    <w:rsid w:val="00E15C77"/>
    <w:rsid w:val="00E20923"/>
    <w:rsid w:val="00E228C8"/>
    <w:rsid w:val="00E2548A"/>
    <w:rsid w:val="00E368EC"/>
    <w:rsid w:val="00E37228"/>
    <w:rsid w:val="00E41568"/>
    <w:rsid w:val="00E422BB"/>
    <w:rsid w:val="00E42FAE"/>
    <w:rsid w:val="00E4736F"/>
    <w:rsid w:val="00E52536"/>
    <w:rsid w:val="00E605D8"/>
    <w:rsid w:val="00E61D84"/>
    <w:rsid w:val="00E84240"/>
    <w:rsid w:val="00E9050E"/>
    <w:rsid w:val="00E927B2"/>
    <w:rsid w:val="00EA0006"/>
    <w:rsid w:val="00EA4980"/>
    <w:rsid w:val="00EA4D1F"/>
    <w:rsid w:val="00EC5CD9"/>
    <w:rsid w:val="00ED7610"/>
    <w:rsid w:val="00EE1694"/>
    <w:rsid w:val="00EF2889"/>
    <w:rsid w:val="00EF4A9F"/>
    <w:rsid w:val="00F07D3A"/>
    <w:rsid w:val="00F11F0C"/>
    <w:rsid w:val="00F16ABA"/>
    <w:rsid w:val="00F21B70"/>
    <w:rsid w:val="00F24B02"/>
    <w:rsid w:val="00F32F8F"/>
    <w:rsid w:val="00F367C7"/>
    <w:rsid w:val="00F45D34"/>
    <w:rsid w:val="00F50164"/>
    <w:rsid w:val="00F57B65"/>
    <w:rsid w:val="00F62671"/>
    <w:rsid w:val="00F660B4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796"/>
    <w:rsid w:val="00FA6B89"/>
    <w:rsid w:val="00FB09C7"/>
    <w:rsid w:val="00FB2CD0"/>
    <w:rsid w:val="00FB2FDA"/>
    <w:rsid w:val="00FC675F"/>
    <w:rsid w:val="00FC71B2"/>
    <w:rsid w:val="00FD227F"/>
    <w:rsid w:val="00FE786B"/>
    <w:rsid w:val="00FF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5:docId w15:val="{6A663ABB-3556-4630-BA33-81BAC604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CD2"/>
  </w:style>
  <w:style w:type="paragraph" w:styleId="1">
    <w:name w:val="heading 1"/>
    <w:basedOn w:val="a"/>
    <w:next w:val="a"/>
    <w:link w:val="10"/>
    <w:qFormat/>
    <w:rsid w:val="007A397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43AEE"/>
    <w:pPr>
      <w:ind w:left="720"/>
      <w:contextualSpacing/>
    </w:pPr>
  </w:style>
  <w:style w:type="table" w:styleId="a5">
    <w:name w:val="Table Grid"/>
    <w:basedOn w:val="a1"/>
    <w:uiPriority w:val="59"/>
    <w:rsid w:val="009D62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054F"/>
  </w:style>
  <w:style w:type="paragraph" w:styleId="a8">
    <w:name w:val="footer"/>
    <w:aliases w:val="Нижний колонтитул Знак Знак Знак,Нижний колонтитул1,Нижний колонтитул Знак Знак"/>
    <w:basedOn w:val="a"/>
    <w:link w:val="a9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8"/>
    <w:uiPriority w:val="99"/>
    <w:rsid w:val="00A5054F"/>
  </w:style>
  <w:style w:type="character" w:styleId="aa">
    <w:name w:val="Hyperlink"/>
    <w:basedOn w:val="a0"/>
    <w:rsid w:val="00656B00"/>
    <w:rPr>
      <w:color w:val="0000FF"/>
      <w:u w:val="single"/>
    </w:rPr>
  </w:style>
  <w:style w:type="character" w:customStyle="1" w:styleId="ab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c">
    <w:name w:val="Body Text Indent"/>
    <w:aliases w:val="текст,Основной текст 1,Основной текст 1 Знак Знак Знак,Основной текст 1 Знак"/>
    <w:basedOn w:val="a"/>
    <w:link w:val="ad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c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e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af">
    <w:name w:val="Основной текст + Полужирный"/>
    <w:basedOn w:val="ab"/>
    <w:uiPriority w:val="99"/>
    <w:rsid w:val="00FA6796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D045A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20">
    <w:name w:val="Заголовок №1 (2)"/>
    <w:basedOn w:val="a"/>
    <w:link w:val="12"/>
    <w:rsid w:val="003D045A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</w:rPr>
  </w:style>
  <w:style w:type="character" w:customStyle="1" w:styleId="af0">
    <w:name w:val="Колонтитул_"/>
    <w:basedOn w:val="a0"/>
    <w:link w:val="af1"/>
    <w:locked/>
    <w:rsid w:val="00782B9E"/>
    <w:rPr>
      <w:shd w:val="clear" w:color="auto" w:fill="FFFFFF"/>
    </w:rPr>
  </w:style>
  <w:style w:type="paragraph" w:customStyle="1" w:styleId="af1">
    <w:name w:val="Колонтитул"/>
    <w:basedOn w:val="a"/>
    <w:link w:val="af0"/>
    <w:rsid w:val="00782B9E"/>
    <w:pPr>
      <w:shd w:val="clear" w:color="auto" w:fill="FFFFFF"/>
      <w:spacing w:after="0" w:line="240" w:lineRule="auto"/>
    </w:pPr>
  </w:style>
  <w:style w:type="paragraph" w:styleId="af2">
    <w:name w:val="Body Text"/>
    <w:basedOn w:val="a"/>
    <w:link w:val="af3"/>
    <w:uiPriority w:val="99"/>
    <w:semiHidden/>
    <w:unhideWhenUsed/>
    <w:rsid w:val="007A397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7A3971"/>
  </w:style>
  <w:style w:type="character" w:customStyle="1" w:styleId="10">
    <w:name w:val="Заголовок 1 Знак"/>
    <w:basedOn w:val="a0"/>
    <w:link w:val="1"/>
    <w:rsid w:val="007A397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FontStyle12">
    <w:name w:val="Font Style12"/>
    <w:uiPriority w:val="99"/>
    <w:rsid w:val="007A3971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rsid w:val="007A39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A3971"/>
    <w:rPr>
      <w:rFonts w:ascii="Times New Roman" w:hAnsi="Times New Roman" w:cs="Times New Roman" w:hint="default"/>
      <w:sz w:val="22"/>
      <w:szCs w:val="22"/>
    </w:rPr>
  </w:style>
  <w:style w:type="character" w:customStyle="1" w:styleId="313pt">
    <w:name w:val="Основной текст (3) + 13 pt"/>
    <w:rsid w:val="00A361F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af4">
    <w:name w:val="Subtitle"/>
    <w:basedOn w:val="a"/>
    <w:next w:val="a"/>
    <w:link w:val="af5"/>
    <w:qFormat/>
    <w:rsid w:val="00A361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A361FD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F0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F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53CE-EDAD-4A95-9750-7FA1109B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Student3</cp:lastModifiedBy>
  <cp:revision>15</cp:revision>
  <cp:lastPrinted>2021-11-02T12:12:00Z</cp:lastPrinted>
  <dcterms:created xsi:type="dcterms:W3CDTF">2020-04-14T06:56:00Z</dcterms:created>
  <dcterms:modified xsi:type="dcterms:W3CDTF">2022-04-07T06:23:00Z</dcterms:modified>
</cp:coreProperties>
</file>